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C0" w:rsidRDefault="000240C0" w:rsidP="000240C0">
      <w:pPr>
        <w:jc w:val="right"/>
      </w:pPr>
      <w:r>
        <w:t>ПРОЕКТ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701"/>
        <w:gridCol w:w="3969"/>
      </w:tblGrid>
      <w:tr w:rsidR="000240C0" w:rsidRPr="000240C0" w:rsidTr="004552B6">
        <w:trPr>
          <w:trHeight w:val="190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0C0" w:rsidRPr="000240C0" w:rsidRDefault="000240C0" w:rsidP="00024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АЛТАЙ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024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40C0">
              <w:rPr>
                <w:rFonts w:ascii="Times New Roman" w:hAnsi="Times New Roman"/>
                <w:b/>
                <w:sz w:val="24"/>
                <w:szCs w:val="24"/>
              </w:rPr>
              <w:t>УСТЬ-КАНСКИЙ РАЙОН МУНИЦИПАЛЬНОЕ ОБРАЗОВАНИЕ  «ЯБОГАНСКОЕ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0C0" w:rsidRPr="000240C0" w:rsidRDefault="000240C0" w:rsidP="000240C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C0" w:rsidRPr="000240C0" w:rsidRDefault="000240C0" w:rsidP="000240C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C0" w:rsidRPr="000240C0" w:rsidRDefault="000240C0" w:rsidP="000240C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0C0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margin-left:-27.3pt;margin-top:-18.55pt;width:53.95pt;height:51.65pt;z-index:1;visibility:visible;mso-position-horizontal-relative:char;mso-position-vertical-relative:line">
                  <v:imagedata r:id="rId4" o:title=""/>
                  <w10:wrap anchorx="char" anchory="line"/>
                  <w10:anchorlock/>
                </v:shap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0C0" w:rsidRPr="006A692C" w:rsidRDefault="000240C0" w:rsidP="000240C0">
            <w:pPr>
              <w:pStyle w:val="2"/>
              <w:tabs>
                <w:tab w:val="left" w:pos="3960"/>
              </w:tabs>
              <w:spacing w:before="0" w:after="0" w:line="240" w:lineRule="auto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АЛТАЙ РЕСПУБЛИКАНЫН</w:t>
            </w:r>
          </w:p>
          <w:p w:rsidR="000240C0" w:rsidRPr="006A692C" w:rsidRDefault="000240C0" w:rsidP="000240C0">
            <w:pPr>
              <w:pStyle w:val="2"/>
              <w:tabs>
                <w:tab w:val="left" w:pos="3960"/>
              </w:tabs>
              <w:spacing w:before="0" w:after="0" w:line="240" w:lineRule="auto"/>
              <w:jc w:val="center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КАН-ООЗЫ АЙМАКТЫН 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  <w:lang w:val="en-US"/>
              </w:rPr>
              <w:t>J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АБАГАН 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  <w:lang w:val="en-US"/>
              </w:rPr>
              <w:t>I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УРТТЫН МУНИЦИПАЛ Т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  <w:lang w:val="de-DE"/>
              </w:rPr>
              <w:t>Ö</w:t>
            </w:r>
            <w:proofErr w:type="gramStart"/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З</w:t>
            </w:r>
            <w:proofErr w:type="gramEnd"/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  <w:lang w:val="de-DE"/>
              </w:rPr>
              <w:t>Ö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М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  <w:lang w:val="de-DE"/>
              </w:rPr>
              <w:t>Ö</w:t>
            </w:r>
            <w:r w:rsidRPr="006A692C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ЛИНИН АДМИНИСТРАЦИЯЗЫ</w:t>
            </w:r>
          </w:p>
        </w:tc>
      </w:tr>
      <w:tr w:rsidR="000240C0" w:rsidRPr="000240C0" w:rsidTr="004552B6">
        <w:trPr>
          <w:trHeight w:val="75"/>
        </w:trPr>
        <w:tc>
          <w:tcPr>
            <w:tcW w:w="9640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240C0" w:rsidRPr="000240C0" w:rsidRDefault="000240C0" w:rsidP="00024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240C0" w:rsidRPr="000240C0" w:rsidRDefault="000240C0" w:rsidP="000240C0">
      <w:pPr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240C0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</w:t>
      </w:r>
      <w:proofErr w:type="gramStart"/>
      <w:r w:rsidRPr="000240C0">
        <w:rPr>
          <w:rFonts w:ascii="Times New Roman" w:hAnsi="Times New Roman"/>
          <w:b/>
          <w:sz w:val="28"/>
          <w:szCs w:val="28"/>
          <w:lang w:val="de-DE"/>
        </w:rPr>
        <w:t>J</w:t>
      </w:r>
      <w:proofErr w:type="gramEnd"/>
      <w:r w:rsidRPr="000240C0">
        <w:rPr>
          <w:rFonts w:ascii="Times New Roman" w:hAnsi="Times New Roman"/>
          <w:b/>
          <w:sz w:val="28"/>
          <w:szCs w:val="28"/>
        </w:rPr>
        <w:t>ОП</w:t>
      </w:r>
    </w:p>
    <w:tbl>
      <w:tblPr>
        <w:tblW w:w="0" w:type="auto"/>
        <w:tblInd w:w="-176" w:type="dxa"/>
        <w:tblLook w:val="04A0"/>
      </w:tblPr>
      <w:tblGrid>
        <w:gridCol w:w="5257"/>
        <w:gridCol w:w="4489"/>
      </w:tblGrid>
      <w:tr w:rsidR="000240C0" w:rsidRPr="000240C0" w:rsidTr="004552B6">
        <w:tc>
          <w:tcPr>
            <w:tcW w:w="5257" w:type="dxa"/>
            <w:hideMark/>
          </w:tcPr>
          <w:p w:rsidR="000240C0" w:rsidRPr="000240C0" w:rsidRDefault="000240C0" w:rsidP="00024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0240C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Pr="000240C0">
              <w:rPr>
                <w:rFonts w:ascii="Times New Roman" w:hAnsi="Times New Roman"/>
                <w:b/>
                <w:sz w:val="28"/>
                <w:szCs w:val="28"/>
              </w:rPr>
              <w:t>» марта 2019 г.</w:t>
            </w:r>
          </w:p>
        </w:tc>
        <w:tc>
          <w:tcPr>
            <w:tcW w:w="4489" w:type="dxa"/>
            <w:hideMark/>
          </w:tcPr>
          <w:p w:rsidR="000240C0" w:rsidRPr="000240C0" w:rsidRDefault="000240C0" w:rsidP="00024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</w:p>
        </w:tc>
      </w:tr>
    </w:tbl>
    <w:p w:rsidR="000240C0" w:rsidRPr="000240C0" w:rsidRDefault="000240C0" w:rsidP="000240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240C0" w:rsidRDefault="000240C0" w:rsidP="00024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</w:t>
      </w:r>
      <w:r w:rsidRPr="00AA0AC2">
        <w:rPr>
          <w:rFonts w:ascii="Times New Roman" w:hAnsi="Times New Roman"/>
          <w:b/>
          <w:sz w:val="28"/>
          <w:szCs w:val="28"/>
        </w:rPr>
        <w:t>твер</w:t>
      </w:r>
      <w:r>
        <w:rPr>
          <w:rFonts w:ascii="Times New Roman" w:hAnsi="Times New Roman"/>
          <w:b/>
          <w:sz w:val="28"/>
          <w:szCs w:val="28"/>
        </w:rPr>
        <w:t>ждении</w:t>
      </w:r>
      <w:r w:rsidRPr="00AA0AC2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AA0AC2">
        <w:rPr>
          <w:rFonts w:ascii="Times New Roman" w:hAnsi="Times New Roman"/>
          <w:b/>
          <w:sz w:val="28"/>
          <w:szCs w:val="28"/>
        </w:rPr>
        <w:t xml:space="preserve"> оптимизации расходов бюджета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Ябоганское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240C0" w:rsidRPr="00AA0AC2" w:rsidRDefault="000240C0" w:rsidP="000240C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0AC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A0AC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AA0AC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D791C" w:rsidRPr="00CF49E1" w:rsidRDefault="003D791C" w:rsidP="007C532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791C" w:rsidRPr="000240C0" w:rsidRDefault="003D791C" w:rsidP="007C532C">
      <w:pPr>
        <w:suppressAutoHyphens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791C" w:rsidRPr="000240C0" w:rsidRDefault="003D791C" w:rsidP="0039474B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>На основании  Соглашении с Министерством финансов Республики Алтай от 29.12.2016 г. за №8-</w:t>
      </w:r>
      <w:r w:rsidR="000240C0">
        <w:rPr>
          <w:rFonts w:ascii="Times New Roman" w:hAnsi="Times New Roman"/>
          <w:sz w:val="28"/>
          <w:szCs w:val="28"/>
          <w:lang w:eastAsia="ar-SA"/>
        </w:rPr>
        <w:t>10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 и дополнительного Соглашения от </w:t>
      </w:r>
      <w:r w:rsidR="000240C0">
        <w:rPr>
          <w:rFonts w:ascii="Times New Roman" w:hAnsi="Times New Roman"/>
          <w:sz w:val="28"/>
          <w:szCs w:val="28"/>
          <w:lang w:eastAsia="ar-SA"/>
        </w:rPr>
        <w:t>26</w:t>
      </w:r>
      <w:r w:rsidRPr="000240C0">
        <w:rPr>
          <w:rFonts w:ascii="Times New Roman" w:hAnsi="Times New Roman"/>
          <w:sz w:val="28"/>
          <w:szCs w:val="28"/>
          <w:lang w:eastAsia="ar-SA"/>
        </w:rPr>
        <w:t>.</w:t>
      </w:r>
      <w:r w:rsidR="000240C0">
        <w:rPr>
          <w:rFonts w:ascii="Times New Roman" w:hAnsi="Times New Roman"/>
          <w:sz w:val="28"/>
          <w:szCs w:val="28"/>
          <w:lang w:eastAsia="ar-SA"/>
        </w:rPr>
        <w:t>06</w:t>
      </w:r>
      <w:r w:rsidRPr="000240C0">
        <w:rPr>
          <w:rFonts w:ascii="Times New Roman" w:hAnsi="Times New Roman"/>
          <w:sz w:val="28"/>
          <w:szCs w:val="28"/>
          <w:lang w:eastAsia="ar-SA"/>
        </w:rPr>
        <w:t>.2018г. за №8-</w:t>
      </w:r>
      <w:r w:rsidR="000240C0">
        <w:rPr>
          <w:rFonts w:ascii="Times New Roman" w:hAnsi="Times New Roman"/>
          <w:sz w:val="28"/>
          <w:szCs w:val="28"/>
          <w:lang w:eastAsia="ar-SA"/>
        </w:rPr>
        <w:t>10/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Pr="000240C0">
        <w:rPr>
          <w:rFonts w:ascii="Times New Roman" w:hAnsi="Times New Roman"/>
          <w:sz w:val="28"/>
          <w:szCs w:val="28"/>
        </w:rPr>
        <w:t xml:space="preserve"> </w:t>
      </w:r>
      <w:r w:rsidRPr="000240C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3D791C" w:rsidRPr="000240C0" w:rsidRDefault="003D791C" w:rsidP="0039474B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791C" w:rsidRPr="000240C0" w:rsidRDefault="003D791C" w:rsidP="0039474B">
      <w:pPr>
        <w:suppressAutoHyphens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3D791C" w:rsidRPr="000240C0" w:rsidRDefault="003D791C" w:rsidP="0039474B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791C" w:rsidRPr="000240C0" w:rsidRDefault="003D791C" w:rsidP="00E26E3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 xml:space="preserve">1. Утвердить Программу оптимизации расходов бюджета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0240C0" w:rsidRPr="000240C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40C0">
        <w:rPr>
          <w:rFonts w:ascii="Times New Roman" w:hAnsi="Times New Roman"/>
          <w:sz w:val="28"/>
          <w:szCs w:val="28"/>
          <w:lang w:eastAsia="ar-SA"/>
        </w:rPr>
        <w:t>сельского поселения на 2019-202</w:t>
      </w:r>
      <w:r w:rsidR="006A692C">
        <w:rPr>
          <w:rFonts w:ascii="Times New Roman" w:hAnsi="Times New Roman"/>
          <w:sz w:val="28"/>
          <w:szCs w:val="28"/>
          <w:lang w:eastAsia="ar-SA"/>
        </w:rPr>
        <w:t>1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 годы согласно приложению 1 к настоящему постановлению.</w:t>
      </w:r>
    </w:p>
    <w:p w:rsidR="003D791C" w:rsidRPr="000240C0" w:rsidRDefault="003D791C" w:rsidP="00E26E3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 xml:space="preserve">2. Главным распорядителям средств бюджета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0240C0" w:rsidRPr="000240C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не устанавливать с 2019 года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3D791C" w:rsidRPr="000240C0" w:rsidRDefault="003D791C" w:rsidP="00E26E3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>3. Установить на 2019-202</w:t>
      </w:r>
      <w:r w:rsidR="006A692C">
        <w:rPr>
          <w:rFonts w:ascii="Times New Roman" w:hAnsi="Times New Roman"/>
          <w:sz w:val="28"/>
          <w:szCs w:val="28"/>
          <w:lang w:eastAsia="ar-SA"/>
        </w:rPr>
        <w:t>1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 годы запрет на увеличение численности муниципальных служащих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3D791C" w:rsidRPr="000240C0" w:rsidRDefault="003D791C" w:rsidP="00E26E3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0240C0">
        <w:rPr>
          <w:rFonts w:ascii="Times New Roman" w:hAnsi="Times New Roman"/>
          <w:sz w:val="28"/>
          <w:szCs w:val="28"/>
          <w:lang w:eastAsia="ar-SA"/>
        </w:rPr>
        <w:t xml:space="preserve">Главным распорядителям средств бюджета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0240C0" w:rsidRPr="000240C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40C0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представлять отчет в Финансовое управление Администрации </w:t>
      </w:r>
      <w:proofErr w:type="spellStart"/>
      <w:r w:rsidRPr="000240C0">
        <w:rPr>
          <w:rFonts w:ascii="Times New Roman" w:hAnsi="Times New Roman"/>
          <w:sz w:val="28"/>
          <w:szCs w:val="28"/>
          <w:lang w:eastAsia="ar-SA"/>
        </w:rPr>
        <w:t>Усть-Канского</w:t>
      </w:r>
      <w:proofErr w:type="spell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района (аймака) ежеквартально, в срок до 15 числа месяца, следующего за отчетным о Программе оптимизации расходов бюджета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на 2019-2020 годы по форме согласно приложению 2 к настоящему постановлению.</w:t>
      </w:r>
      <w:proofErr w:type="gramEnd"/>
    </w:p>
    <w:p w:rsidR="003D791C" w:rsidRPr="000240C0" w:rsidRDefault="003D791C" w:rsidP="00E26E3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lastRenderedPageBreak/>
        <w:t>4. Постановление вступает в силу со дня его официального опубликования (обнародования) и распространяется на правоотношения, возникшие с 1 января 2019 года.</w:t>
      </w:r>
    </w:p>
    <w:p w:rsidR="003D791C" w:rsidRPr="000240C0" w:rsidRDefault="003D791C" w:rsidP="00E26E3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 w:rsidRPr="000240C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3D791C" w:rsidRPr="000240C0" w:rsidRDefault="003D791C" w:rsidP="00E26E3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791C" w:rsidRPr="000240C0" w:rsidRDefault="003D791C" w:rsidP="00E26E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791C" w:rsidRPr="000240C0" w:rsidRDefault="003D791C" w:rsidP="00E26E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0240C0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К.П.Елтоков</w:t>
      </w:r>
      <w:proofErr w:type="spellEnd"/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3D791C" w:rsidRPr="000240C0" w:rsidRDefault="003D791C" w:rsidP="00E26E3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lastRenderedPageBreak/>
        <w:t>ПРОГРАММА ОПТИМИЗАЦИИ РАСХОДОВ</w:t>
      </w:r>
    </w:p>
    <w:p w:rsidR="003D791C" w:rsidRPr="000240C0" w:rsidRDefault="003D791C" w:rsidP="00E26E3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БЮДЖЕТА </w:t>
      </w:r>
      <w:r w:rsidR="000240C0">
        <w:rPr>
          <w:rFonts w:ascii="Times New Roman" w:hAnsi="Times New Roman"/>
          <w:sz w:val="28"/>
          <w:szCs w:val="28"/>
        </w:rPr>
        <w:t>ЯБОГАН</w:t>
      </w:r>
      <w:r w:rsidRPr="000240C0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D791C" w:rsidRPr="000240C0" w:rsidRDefault="003D791C" w:rsidP="00E26E3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НА 2019-202</w:t>
      </w:r>
      <w:r w:rsidR="006A692C">
        <w:rPr>
          <w:rFonts w:ascii="Times New Roman" w:hAnsi="Times New Roman"/>
          <w:sz w:val="28"/>
          <w:szCs w:val="28"/>
        </w:rPr>
        <w:t>1</w:t>
      </w:r>
      <w:r w:rsidRPr="000240C0">
        <w:rPr>
          <w:rFonts w:ascii="Times New Roman" w:hAnsi="Times New Roman"/>
          <w:sz w:val="28"/>
          <w:szCs w:val="28"/>
        </w:rPr>
        <w:t xml:space="preserve"> ГОДЫ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1.1. Текущее состояние бюджета сельского поселения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Исполнение бюджета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</w:rPr>
        <w:t xml:space="preserve"> сельского поселения (далее - бюджет, местный бюджет, бюджет сельского поселения) обеспечивается администрацией </w:t>
      </w:r>
      <w:proofErr w:type="spellStart"/>
      <w:r w:rsidR="000240C0">
        <w:rPr>
          <w:rFonts w:ascii="Times New Roman" w:hAnsi="Times New Roman"/>
          <w:sz w:val="28"/>
          <w:szCs w:val="28"/>
          <w:lang w:eastAsia="ar-SA"/>
        </w:rPr>
        <w:t>Ябоган</w:t>
      </w:r>
      <w:r w:rsidR="000240C0"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0240C0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 сельского поселения).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Организация исполнения бюджета сельского поселения в соответствии с заключенным соглашением передано на уровень муниципального района и возлагается на Финансовое управление </w:t>
      </w:r>
      <w:proofErr w:type="spellStart"/>
      <w:r w:rsidRPr="000240C0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0240C0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0240C0">
        <w:rPr>
          <w:rFonts w:ascii="Times New Roman" w:hAnsi="Times New Roman"/>
          <w:sz w:val="28"/>
          <w:szCs w:val="28"/>
        </w:rPr>
        <w:t>.(</w:t>
      </w:r>
      <w:proofErr w:type="gramEnd"/>
      <w:r w:rsidRPr="000240C0">
        <w:rPr>
          <w:rFonts w:ascii="Times New Roman" w:hAnsi="Times New Roman"/>
          <w:sz w:val="28"/>
          <w:szCs w:val="28"/>
        </w:rPr>
        <w:t>далее - финансовое управление). Исполнение бюджета организуется на основе сводной бюджетной росписи и кассового плана. Кассовое обслуживание исполнения бюджета сельского поселения осуществляется Управлением Федерального казначейства по Республике Алтай с открытием Финансовому управлению лицевого счета бюджета.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Бюджет сельского поселения является дотационным, доля налоговых и неналоговых доходов бюджета в общем объеме доходов составляет 18,1 %. Основной составляющей доходной части местного бюджета являются налоговые поступления от налога на доходы физических лиц, акцизов по подакцизным товарам (продукции), земельного налога и налога на имущество физических лиц.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Муниципальному образованию из бюджета Республики Алтай  и муниципального района ежегодно предоставляется финансовая помощь в виде дотаций на исполнение собственных полномочий органов местного самоуправления. Доля средств финансовой помощи из бюджетов другого уровня в общем объеме доходов сельского поселения составляет 81,9 %.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Бюджет сельского поселения на 2019 год (по состоянию на 01.01.2019 г.) утвержден в объемах: по доходам 6</w:t>
      </w:r>
      <w:r w:rsidR="000240C0" w:rsidRPr="000240C0">
        <w:rPr>
          <w:rFonts w:ascii="Times New Roman" w:hAnsi="Times New Roman"/>
          <w:sz w:val="28"/>
          <w:szCs w:val="28"/>
        </w:rPr>
        <w:t>056</w:t>
      </w:r>
      <w:r w:rsidRPr="000240C0">
        <w:rPr>
          <w:rFonts w:ascii="Times New Roman" w:hAnsi="Times New Roman"/>
          <w:sz w:val="28"/>
          <w:szCs w:val="28"/>
        </w:rPr>
        <w:t>,</w:t>
      </w:r>
      <w:r w:rsidR="000240C0" w:rsidRPr="000240C0">
        <w:rPr>
          <w:rFonts w:ascii="Times New Roman" w:hAnsi="Times New Roman"/>
          <w:sz w:val="28"/>
          <w:szCs w:val="28"/>
        </w:rPr>
        <w:t>1</w:t>
      </w:r>
      <w:r w:rsidRPr="000240C0">
        <w:rPr>
          <w:rFonts w:ascii="Times New Roman" w:hAnsi="Times New Roman"/>
          <w:sz w:val="28"/>
          <w:szCs w:val="28"/>
        </w:rPr>
        <w:t xml:space="preserve"> тыс. рублей; по расходам </w:t>
      </w:r>
      <w:r w:rsidR="000240C0" w:rsidRPr="000240C0">
        <w:rPr>
          <w:rFonts w:ascii="Times New Roman" w:hAnsi="Times New Roman"/>
          <w:sz w:val="28"/>
          <w:szCs w:val="28"/>
        </w:rPr>
        <w:t>6220,1</w:t>
      </w:r>
      <w:r w:rsidRPr="000240C0">
        <w:rPr>
          <w:rFonts w:ascii="Times New Roman" w:hAnsi="Times New Roman"/>
          <w:sz w:val="28"/>
          <w:szCs w:val="28"/>
        </w:rPr>
        <w:t xml:space="preserve"> тыс. рублей;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размер дефицита местного бюджета в сумме 0 тыс. рублей, </w:t>
      </w:r>
      <w:bookmarkStart w:id="0" w:name="_GoBack"/>
      <w:bookmarkEnd w:id="0"/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Для обеспечения сбалансированности бюджета администрацией сельского поселения проводится активная работа, в том числе направленная на повышение качества бюджетного планирования и оптимизацию расходов бюджета.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В целом формирование бюджета сельского поселения и его исполнение осуществляется с учетом основных принципов: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1.</w:t>
      </w:r>
      <w:r w:rsidRPr="000240C0">
        <w:rPr>
          <w:rFonts w:ascii="Times New Roman" w:hAnsi="Times New Roman"/>
          <w:sz w:val="28"/>
          <w:szCs w:val="28"/>
        </w:rPr>
        <w:tab/>
        <w:t>обеспечение сбалансированности бюджета;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2.</w:t>
      </w:r>
      <w:r w:rsidRPr="000240C0">
        <w:rPr>
          <w:rFonts w:ascii="Times New Roman" w:hAnsi="Times New Roman"/>
          <w:sz w:val="28"/>
          <w:szCs w:val="28"/>
        </w:rPr>
        <w:tab/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3.</w:t>
      </w:r>
      <w:r w:rsidRPr="000240C0">
        <w:rPr>
          <w:rFonts w:ascii="Times New Roman" w:hAnsi="Times New Roman"/>
          <w:sz w:val="28"/>
          <w:szCs w:val="28"/>
        </w:rPr>
        <w:tab/>
        <w:t>оптимизации и повышения эффективности бюджетных расходов;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4.</w:t>
      </w:r>
      <w:r w:rsidRPr="000240C0">
        <w:rPr>
          <w:rFonts w:ascii="Times New Roman" w:hAnsi="Times New Roman"/>
          <w:sz w:val="28"/>
          <w:szCs w:val="28"/>
        </w:rPr>
        <w:tab/>
        <w:t>недопущения необоснованной кредиторской задолженности;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lastRenderedPageBreak/>
        <w:t>5. выполнения указов Президента Российской Федерации от 7 мая 2012 года.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В целях выполнения бюджетных обязательств сельского поселения финансовым управлением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местного бюджета.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Администрацией сельского поселения реализуются мероприятия по повышению эффективности бюджетных расходов местного бюджета и по увеличению доходной части.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</w:t>
      </w:r>
      <w:proofErr w:type="gramStart"/>
      <w:r w:rsidRPr="000240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40C0">
        <w:rPr>
          <w:rFonts w:ascii="Times New Roman" w:hAnsi="Times New Roman"/>
          <w:sz w:val="28"/>
          <w:szCs w:val="28"/>
        </w:rPr>
        <w:t xml:space="preserve"> состоянием недоимки по налогам и сборам и принятия необходимых мер для ее снижения.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Органами местного самоуправления на постоянной основе проводится работа по оптимизации бюджетных расходов. Введен мораторий на увеличение штатной численности муниципальных служащих, а также на принятие решений органов местного самоуправления о повышении заработной платы.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1. 2. Цель и задачи </w:t>
      </w:r>
      <w:proofErr w:type="gramStart"/>
      <w:r w:rsidRPr="000240C0">
        <w:rPr>
          <w:rFonts w:ascii="Times New Roman" w:hAnsi="Times New Roman"/>
          <w:sz w:val="28"/>
          <w:szCs w:val="28"/>
        </w:rPr>
        <w:t>программы оптимизации расходов бюджета сельского поселения</w:t>
      </w:r>
      <w:proofErr w:type="gramEnd"/>
      <w:r w:rsidRPr="000240C0">
        <w:rPr>
          <w:rFonts w:ascii="Times New Roman" w:hAnsi="Times New Roman"/>
          <w:sz w:val="28"/>
          <w:szCs w:val="28"/>
        </w:rPr>
        <w:t xml:space="preserve"> на 2019 - 202</w:t>
      </w:r>
      <w:r w:rsidR="006A692C">
        <w:rPr>
          <w:rFonts w:ascii="Times New Roman" w:hAnsi="Times New Roman"/>
          <w:sz w:val="28"/>
          <w:szCs w:val="28"/>
        </w:rPr>
        <w:t>1</w:t>
      </w:r>
      <w:r w:rsidRPr="000240C0">
        <w:rPr>
          <w:rFonts w:ascii="Times New Roman" w:hAnsi="Times New Roman"/>
          <w:sz w:val="28"/>
          <w:szCs w:val="28"/>
        </w:rPr>
        <w:t xml:space="preserve"> годы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Целью программы оптимизации расходов местного бюджета (далее - Программа) является оптимизация расходов и обеспечение сбалансированности бюджета в среднесрочной перспективе.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 Программы: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обеспечить повышение эффективности и результативности используемых инструментов программно-целевого управления;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провести мероприятия, приводящие к сокращению, оптимизации бюджетных расходов;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обеспечить сокращение долговой нагрузки на бюджет.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сельского поселения, повысит обоснованность бюджетных ассигнований на этапе их </w:t>
      </w:r>
      <w:r w:rsidRPr="000240C0">
        <w:rPr>
          <w:rFonts w:ascii="Times New Roman" w:hAnsi="Times New Roman"/>
          <w:sz w:val="28"/>
          <w:szCs w:val="28"/>
        </w:rPr>
        <w:lastRenderedPageBreak/>
        <w:t>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И. </w:t>
      </w:r>
      <w:proofErr w:type="gramStart"/>
      <w:r w:rsidRPr="000240C0">
        <w:rPr>
          <w:rFonts w:ascii="Times New Roman" w:hAnsi="Times New Roman"/>
          <w:sz w:val="28"/>
          <w:szCs w:val="28"/>
        </w:rPr>
        <w:t>исходя из этих возможностей, так же чётко определить</w:t>
      </w:r>
      <w:proofErr w:type="gramEnd"/>
      <w:r w:rsidRPr="000240C0">
        <w:rPr>
          <w:rFonts w:ascii="Times New Roman" w:hAnsi="Times New Roman"/>
          <w:sz w:val="28"/>
          <w:szCs w:val="28"/>
        </w:rPr>
        <w:t xml:space="preserve">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В целях привлечения дополнительных финансовых ресурсов на исполнение расходных обязательств сельского поселения необходимо обеспечить активное участие сельского поселения в государственных программах Республики Алтай.</w:t>
      </w:r>
      <w:r w:rsidRPr="000240C0">
        <w:rPr>
          <w:rFonts w:ascii="Times New Roman" w:hAnsi="Times New Roman"/>
          <w:sz w:val="28"/>
          <w:szCs w:val="28"/>
        </w:rPr>
        <w:tab/>
        <w:t>*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Принятые решения об участии в государственных программах Республики Алтай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местный бюджет - минимальной.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1. 3. Основные направления реализации Программы и целевые индикаторы Программы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Для достижения установленной цели Программы в течение 2019-2020 годов будет реализован ряд мероприятий. Перечень мероприятий Программы представлен в приложении к настоящей Программе.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Целевыми индикаторами </w:t>
      </w:r>
      <w:proofErr w:type="gramStart"/>
      <w:r w:rsidRPr="000240C0">
        <w:rPr>
          <w:rFonts w:ascii="Times New Roman" w:hAnsi="Times New Roman"/>
          <w:sz w:val="28"/>
          <w:szCs w:val="28"/>
        </w:rPr>
        <w:t>достижения результатов реализации мероприятий Программы</w:t>
      </w:r>
      <w:proofErr w:type="gramEnd"/>
      <w:r w:rsidRPr="000240C0">
        <w:rPr>
          <w:rFonts w:ascii="Times New Roman" w:hAnsi="Times New Roman"/>
          <w:sz w:val="28"/>
          <w:szCs w:val="28"/>
        </w:rPr>
        <w:t xml:space="preserve"> являются: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обеспечение дефицита бюджета сельского поселения на уровне не более 5% ежегодно;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сокращение долговой нагрузки на местный бюджет;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недопущение  роста просроченной кредиторской задолженности;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участие в реализации мероприятий государственных программах Республики Алтай.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1. 4. Механизм реализации Программы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Разработчиком и координатором реализации Программы является администрация сельского поселения (далее - координатор Программы). Ответственными исполнителями Программы является администрация поселения (далее - ответственные исполнители).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Координатор реализации Программы: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осуществляет координацию деятельности ответственных исполнителей по реализации мероприятий Программы;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определяет требования к содержанию отчетных документов по результатам исполнения;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разрабатывает в пределах своих полномочий нормативные правовые акты, необходимые для реализации Программы;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lastRenderedPageBreak/>
        <w:t>-</w:t>
      </w:r>
      <w:r w:rsidRPr="000240C0">
        <w:rPr>
          <w:rFonts w:ascii="Times New Roman" w:hAnsi="Times New Roman"/>
          <w:sz w:val="28"/>
          <w:szCs w:val="28"/>
        </w:rPr>
        <w:tab/>
        <w:t>осуществляет в установленные сроки подготовку отчетов о результатах реализации Программы.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Ответственные исполнители Программы: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 xml:space="preserve">осуществляют планирование, организацию исполнения закрепленных за ними мероприятий Программы и </w:t>
      </w:r>
      <w:proofErr w:type="gramStart"/>
      <w:r w:rsidRPr="000240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40C0">
        <w:rPr>
          <w:rFonts w:ascii="Times New Roman" w:hAnsi="Times New Roman"/>
          <w:sz w:val="28"/>
          <w:szCs w:val="28"/>
        </w:rPr>
        <w:t xml:space="preserve"> их реализацией;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-предоставляют координацию реализации Программы результаты реализации программных мероприятий;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>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0240C0">
        <w:rPr>
          <w:rFonts w:ascii="Times New Roman" w:hAnsi="Times New Roman"/>
          <w:sz w:val="28"/>
          <w:szCs w:val="28"/>
        </w:rPr>
        <w:t>анализа результатов реализации мероприятий Программы</w:t>
      </w:r>
      <w:proofErr w:type="gramEnd"/>
      <w:r w:rsidRPr="000240C0">
        <w:rPr>
          <w:rFonts w:ascii="Times New Roman" w:hAnsi="Times New Roman"/>
          <w:sz w:val="28"/>
          <w:szCs w:val="28"/>
        </w:rPr>
        <w:t>: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40C0">
        <w:rPr>
          <w:rFonts w:ascii="Times New Roman" w:hAnsi="Times New Roman"/>
          <w:sz w:val="28"/>
          <w:szCs w:val="28"/>
        </w:rPr>
        <w:t>-</w:t>
      </w:r>
      <w:r w:rsidRPr="000240C0">
        <w:rPr>
          <w:rFonts w:ascii="Times New Roman" w:hAnsi="Times New Roman"/>
          <w:sz w:val="28"/>
          <w:szCs w:val="28"/>
        </w:rPr>
        <w:tab/>
        <w:t xml:space="preserve">ответственные исполнители Программы предоставляют отчет о реализации мероприятий Программы по итогам квартала не  позднее 15 числа месяца, следующего </w:t>
      </w:r>
      <w:proofErr w:type="gramStart"/>
      <w:r w:rsidRPr="000240C0">
        <w:rPr>
          <w:rFonts w:ascii="Times New Roman" w:hAnsi="Times New Roman"/>
          <w:sz w:val="28"/>
          <w:szCs w:val="28"/>
        </w:rPr>
        <w:t>за</w:t>
      </w:r>
      <w:proofErr w:type="gramEnd"/>
      <w:r w:rsidRPr="000240C0">
        <w:rPr>
          <w:rFonts w:ascii="Times New Roman" w:hAnsi="Times New Roman"/>
          <w:sz w:val="28"/>
          <w:szCs w:val="28"/>
        </w:rPr>
        <w:t xml:space="preserve"> отчетным.</w:t>
      </w: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Default="003D791C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C0" w:rsidRPr="000240C0" w:rsidRDefault="000240C0" w:rsidP="00E26E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1C" w:rsidRPr="000240C0" w:rsidRDefault="003D791C" w:rsidP="00E26E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40C0" w:rsidRDefault="003D791C" w:rsidP="00E26E3A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0C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1 к программе </w:t>
      </w:r>
    </w:p>
    <w:p w:rsidR="003D791C" w:rsidRPr="000240C0" w:rsidRDefault="003D791C" w:rsidP="00E26E3A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0C0">
        <w:rPr>
          <w:rFonts w:ascii="Times New Roman" w:hAnsi="Times New Roman"/>
          <w:color w:val="000000"/>
          <w:sz w:val="24"/>
          <w:szCs w:val="24"/>
          <w:lang w:eastAsia="ru-RU"/>
        </w:rPr>
        <w:t>оптимизации расходов бюджета</w:t>
      </w:r>
    </w:p>
    <w:p w:rsidR="003D791C" w:rsidRPr="000240C0" w:rsidRDefault="000240C0" w:rsidP="00E26E3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0C0">
        <w:rPr>
          <w:rFonts w:ascii="Times New Roman" w:hAnsi="Times New Roman"/>
          <w:sz w:val="24"/>
          <w:szCs w:val="24"/>
          <w:lang w:eastAsia="ar-SA"/>
        </w:rPr>
        <w:t>Ябоганского</w:t>
      </w:r>
      <w:proofErr w:type="spellEnd"/>
      <w:r w:rsidR="003D791C" w:rsidRPr="000240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D791C" w:rsidRPr="000240C0" w:rsidRDefault="003D791C" w:rsidP="00E26E3A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0C0">
        <w:rPr>
          <w:rFonts w:ascii="Times New Roman" w:hAnsi="Times New Roman"/>
          <w:color w:val="000000"/>
          <w:sz w:val="24"/>
          <w:szCs w:val="24"/>
          <w:lang w:eastAsia="ru-RU"/>
        </w:rPr>
        <w:t>на 2019</w:t>
      </w:r>
      <w:r w:rsidR="006A692C">
        <w:rPr>
          <w:rFonts w:ascii="Times New Roman" w:hAnsi="Times New Roman"/>
          <w:color w:val="000000"/>
          <w:sz w:val="24"/>
          <w:szCs w:val="24"/>
          <w:lang w:eastAsia="ru-RU"/>
        </w:rPr>
        <w:t>-2021</w:t>
      </w:r>
      <w:r w:rsidRPr="000240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</w:t>
      </w:r>
    </w:p>
    <w:p w:rsidR="003D791C" w:rsidRPr="000240C0" w:rsidRDefault="003D791C" w:rsidP="00E26E3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91C" w:rsidRPr="000240C0" w:rsidRDefault="003D791C" w:rsidP="00E26E3A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Pr="000240C0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программы оптимизации расходов бюджета</w:t>
      </w:r>
      <w:proofErr w:type="gramEnd"/>
    </w:p>
    <w:p w:rsidR="003D791C" w:rsidRPr="000240C0" w:rsidRDefault="000240C0" w:rsidP="00E26E3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Ябоган</w:t>
      </w:r>
      <w:r w:rsidRPr="000240C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3D791C" w:rsidRPr="000240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D791C" w:rsidRPr="000240C0" w:rsidRDefault="003D791C" w:rsidP="00E26E3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0C0">
        <w:rPr>
          <w:rFonts w:ascii="Times New Roman" w:hAnsi="Times New Roman"/>
          <w:sz w:val="28"/>
          <w:szCs w:val="28"/>
          <w:lang w:eastAsia="ru-RU"/>
        </w:rPr>
        <w:t>на 2019-202</w:t>
      </w:r>
      <w:r w:rsidR="006A692C">
        <w:rPr>
          <w:rFonts w:ascii="Times New Roman" w:hAnsi="Times New Roman"/>
          <w:sz w:val="28"/>
          <w:szCs w:val="28"/>
          <w:lang w:eastAsia="ru-RU"/>
        </w:rPr>
        <w:t>1</w:t>
      </w:r>
      <w:r w:rsidRPr="000240C0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3D791C" w:rsidRPr="000240C0" w:rsidRDefault="003D791C" w:rsidP="00E26E3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3235"/>
        <w:gridCol w:w="1984"/>
        <w:gridCol w:w="1418"/>
        <w:gridCol w:w="2689"/>
      </w:tblGrid>
      <w:tr w:rsidR="006A692C" w:rsidRPr="006A692C" w:rsidTr="006A692C">
        <w:trPr>
          <w:trHeight w:hRule="exact" w:val="1701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Ns </w:t>
            </w:r>
            <w:proofErr w:type="spellStart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D791C" w:rsidRPr="006A692C" w:rsidRDefault="003D791C" w:rsidP="006A692C">
            <w:pPr>
              <w:pStyle w:val="a5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проведения мероприятий, ожидаемые результаты, бюджетный эффект</w:t>
            </w:r>
          </w:p>
        </w:tc>
      </w:tr>
      <w:tr w:rsidR="006A692C" w:rsidRPr="006A692C" w:rsidTr="006A692C">
        <w:trPr>
          <w:trHeight w:hRule="exact" w:val="2291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дебиторской и кредиторской задолженности, подготовка предложений по сокращению задолженности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6A692C" w:rsidRPr="006A692C" w:rsidTr="006A692C">
        <w:trPr>
          <w:trHeight w:hRule="exact" w:val="3247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инвентаризации расходов местного бюджета, в том числе расходов на содержание органов местного самоуправления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бюджетных расходов, выявление неэффективных расходов, оптимизация расходов </w:t>
            </w:r>
            <w:proofErr w:type="gramStart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бюджетной сети. </w:t>
            </w:r>
          </w:p>
        </w:tc>
      </w:tr>
      <w:tr w:rsidR="006A692C" w:rsidRPr="006A692C" w:rsidTr="006A692C">
        <w:trPr>
          <w:trHeight w:hRule="exact" w:val="3123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сети и штатной численности. Проведение оценки потребности.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бюджетных расходов, выявление неэффективных расходов, оптимизация расходов на содержание бюджетной сети. </w:t>
            </w:r>
          </w:p>
        </w:tc>
      </w:tr>
      <w:tr w:rsidR="006A692C" w:rsidRPr="006A692C" w:rsidTr="006A692C">
        <w:trPr>
          <w:trHeight w:hRule="exact" w:val="3400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</w:p>
        </w:tc>
      </w:tr>
      <w:tr w:rsidR="006A692C" w:rsidRPr="006A692C" w:rsidTr="006A692C">
        <w:trPr>
          <w:trHeight w:hRule="exact" w:val="2999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закупок товаров (услуг, работ) для муниципальных нужд конкурентным способом в соответствии с Федеральным законом № 44-ФЗ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необходимости в течение года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Экономия бюджетных средств, приобретение требуемого количества материальных ресурсов (услуг) установленного качества с наименьшими затратами бюджета</w:t>
            </w:r>
          </w:p>
        </w:tc>
      </w:tr>
      <w:tr w:rsidR="006A692C" w:rsidRPr="006A692C" w:rsidTr="006A692C">
        <w:trPr>
          <w:trHeight w:hRule="exact" w:val="1429"/>
        </w:trPr>
        <w:tc>
          <w:tcPr>
            <w:tcW w:w="456" w:type="dxa"/>
          </w:tcPr>
          <w:p w:rsidR="003D791C" w:rsidRPr="006A692C" w:rsidRDefault="003D791C" w:rsidP="006A692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35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проведение мероприятий по энергосбережению. </w:t>
            </w:r>
          </w:p>
        </w:tc>
        <w:tc>
          <w:tcPr>
            <w:tcW w:w="1984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41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689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бюджетном секторе</w:t>
            </w:r>
          </w:p>
        </w:tc>
      </w:tr>
    </w:tbl>
    <w:p w:rsidR="003D791C" w:rsidRPr="006A692C" w:rsidRDefault="003D791C" w:rsidP="006A692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9" w:tblpY="68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3401"/>
        <w:gridCol w:w="1848"/>
        <w:gridCol w:w="1422"/>
        <w:gridCol w:w="2701"/>
      </w:tblGrid>
      <w:tr w:rsidR="006A692C" w:rsidRPr="006A692C" w:rsidTr="006A692C">
        <w:trPr>
          <w:trHeight w:hRule="exact" w:val="1377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6A692C" w:rsidRPr="006A692C" w:rsidTr="006A692C">
        <w:trPr>
          <w:trHeight w:hRule="exact" w:val="3070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Запрет на принятие расходных обязательств не связанных с решением вопросов</w:t>
            </w: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:</w:t>
            </w: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отнесенных Конституцией Российской Федерации, федеральными законами, законами Республики Алтай к полномочиям органов местного самоуправления сельского поселения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6A692C" w:rsidRPr="006A692C" w:rsidTr="006A692C">
        <w:trPr>
          <w:trHeight w:hRule="exact" w:val="5393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Запрет на принятие решений о повышении заработной платы и денежного содержания главе сельского поселения, муниципальным служащим органов местного самоуправления, технического и вспомогательного персонала, за исключением случаев, предусмотренных действующим федеральным и республиканским законодательством и (или) рекомендациями органов государственной власти Республики Алтай.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необоснованного увеличения расходов бюджета</w:t>
            </w:r>
          </w:p>
        </w:tc>
      </w:tr>
      <w:tr w:rsidR="006A692C" w:rsidRPr="006A692C" w:rsidTr="006A692C">
        <w:trPr>
          <w:trHeight w:hRule="exact" w:val="4132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6A692C" w:rsidRPr="006A692C" w:rsidTr="006A692C">
        <w:trPr>
          <w:trHeight w:hRule="exact" w:val="2148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сельского поселения в государственных программах Республики Алтай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дополнительных финансовых ресурсов на исполнение расходных обязательств сельского поселения</w:t>
            </w:r>
          </w:p>
        </w:tc>
      </w:tr>
      <w:tr w:rsidR="006A692C" w:rsidRPr="006A692C" w:rsidTr="006A692C">
        <w:trPr>
          <w:trHeight w:hRule="exact" w:val="1700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лимитов на услуги связи, транспортные услуги, ГСМ и т.д. и обеспечение контроля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6A692C" w:rsidRPr="006A692C" w:rsidTr="006A692C">
        <w:trPr>
          <w:trHeight w:hRule="exact" w:val="1832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своевременным исполнением получателями бюджетных сре</w:t>
            </w:r>
            <w:proofErr w:type="gramStart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оих обязательств по уплате налоговых платежей и обязательных сборов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необоснованного увеличения расходов бюджета</w:t>
            </w:r>
          </w:p>
        </w:tc>
      </w:tr>
      <w:tr w:rsidR="006A692C" w:rsidRPr="006A692C" w:rsidTr="006A692C">
        <w:trPr>
          <w:trHeight w:hRule="exact" w:val="1861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дефицита бюджета сельского поселения на уровне не более 5%. Принятие исчерпывающих мер по сокращению дефицита бюджета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 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6A692C" w:rsidRPr="006A692C" w:rsidTr="006A692C">
        <w:trPr>
          <w:trHeight w:hRule="exact" w:val="1517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долговых обязательств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расходов бюджета на обслуживание муниципального долга</w:t>
            </w:r>
          </w:p>
        </w:tc>
      </w:tr>
      <w:tr w:rsidR="006A692C" w:rsidRPr="006A692C" w:rsidTr="006A692C">
        <w:trPr>
          <w:trHeight w:hRule="exact" w:val="1691"/>
        </w:trPr>
        <w:tc>
          <w:tcPr>
            <w:tcW w:w="536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эффективности реализации муниципальных программ</w:t>
            </w:r>
          </w:p>
        </w:tc>
        <w:tc>
          <w:tcPr>
            <w:tcW w:w="1848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3D791C" w:rsidRPr="006A692C" w:rsidRDefault="003D791C" w:rsidP="006A692C">
            <w:pPr>
              <w:pStyle w:val="a5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доходов, выявление неэффективных расходов</w:t>
            </w:r>
          </w:p>
          <w:p w:rsidR="006A692C" w:rsidRPr="006A692C" w:rsidRDefault="006A692C" w:rsidP="006A692C">
            <w:pPr>
              <w:pStyle w:val="a5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692C" w:rsidRPr="006A692C" w:rsidRDefault="006A692C" w:rsidP="006A692C">
            <w:pPr>
              <w:pStyle w:val="a5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791C" w:rsidRPr="006A692C" w:rsidRDefault="003D791C" w:rsidP="006A692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91C" w:rsidRPr="006A692C" w:rsidRDefault="003D791C" w:rsidP="006A692C">
      <w:pPr>
        <w:pStyle w:val="a5"/>
        <w:jc w:val="right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A692C">
        <w:rPr>
          <w:rFonts w:ascii="Times New Roman" w:hAnsi="Times New Roman"/>
          <w:b/>
          <w:i/>
          <w:sz w:val="24"/>
          <w:szCs w:val="24"/>
          <w:lang w:eastAsia="ar-SA"/>
        </w:rPr>
        <w:t>Приложение 2</w:t>
      </w:r>
    </w:p>
    <w:p w:rsidR="003D791C" w:rsidRPr="006A692C" w:rsidRDefault="003D791C" w:rsidP="006A692C">
      <w:pPr>
        <w:pStyle w:val="a5"/>
        <w:jc w:val="right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</w:p>
    <w:p w:rsidR="003D791C" w:rsidRPr="006A692C" w:rsidRDefault="003D791C" w:rsidP="006A692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A692C">
        <w:rPr>
          <w:rFonts w:ascii="Times New Roman" w:hAnsi="Times New Roman"/>
          <w:b/>
          <w:bCs/>
          <w:i/>
          <w:sz w:val="24"/>
          <w:szCs w:val="24"/>
          <w:lang w:eastAsia="zh-CN"/>
        </w:rPr>
        <w:t>ОТЧЕТ</w:t>
      </w:r>
    </w:p>
    <w:p w:rsidR="003D791C" w:rsidRPr="006A692C" w:rsidRDefault="003D791C" w:rsidP="006A692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A692C">
        <w:rPr>
          <w:rFonts w:ascii="Times New Roman" w:hAnsi="Times New Roman"/>
          <w:b/>
          <w:bCs/>
          <w:i/>
          <w:sz w:val="24"/>
          <w:szCs w:val="24"/>
          <w:lang w:eastAsia="zh-CN"/>
        </w:rPr>
        <w:t>о Программе оптимизации расходов бюджета</w:t>
      </w:r>
    </w:p>
    <w:p w:rsidR="003D791C" w:rsidRPr="006A692C" w:rsidRDefault="006A692C" w:rsidP="006A692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zh-CN"/>
        </w:rPr>
        <w:t>Ябоганского</w:t>
      </w:r>
      <w:proofErr w:type="spellEnd"/>
      <w:r w:rsidR="003D791C" w:rsidRPr="006A692C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сельского поселения на 201</w:t>
      </w:r>
      <w:r>
        <w:rPr>
          <w:rFonts w:ascii="Times New Roman" w:hAnsi="Times New Roman"/>
          <w:b/>
          <w:bCs/>
          <w:i/>
          <w:sz w:val="24"/>
          <w:szCs w:val="24"/>
          <w:lang w:eastAsia="zh-CN"/>
        </w:rPr>
        <w:t>9</w:t>
      </w:r>
      <w:r w:rsidR="003D791C" w:rsidRPr="006A692C">
        <w:rPr>
          <w:rFonts w:ascii="Times New Roman" w:hAnsi="Times New Roman"/>
          <w:b/>
          <w:bCs/>
          <w:i/>
          <w:sz w:val="24"/>
          <w:szCs w:val="24"/>
          <w:lang w:eastAsia="zh-CN"/>
        </w:rPr>
        <w:t>-202</w:t>
      </w:r>
      <w:r>
        <w:rPr>
          <w:rFonts w:ascii="Times New Roman" w:hAnsi="Times New Roman"/>
          <w:b/>
          <w:bCs/>
          <w:i/>
          <w:sz w:val="24"/>
          <w:szCs w:val="24"/>
          <w:lang w:eastAsia="zh-CN"/>
        </w:rPr>
        <w:t>1</w:t>
      </w:r>
      <w:r w:rsidR="003D791C" w:rsidRPr="006A692C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годы</w:t>
      </w:r>
    </w:p>
    <w:p w:rsidR="003D791C" w:rsidRPr="006A692C" w:rsidRDefault="003D791C" w:rsidP="006A692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A692C">
        <w:rPr>
          <w:rFonts w:ascii="Times New Roman" w:hAnsi="Times New Roman"/>
          <w:b/>
          <w:bCs/>
          <w:i/>
          <w:sz w:val="24"/>
          <w:szCs w:val="24"/>
          <w:lang w:eastAsia="zh-CN"/>
        </w:rPr>
        <w:t>за _______ год</w:t>
      </w:r>
    </w:p>
    <w:p w:rsidR="003D791C" w:rsidRPr="006A692C" w:rsidRDefault="003D791C" w:rsidP="006A692C">
      <w:pPr>
        <w:pStyle w:val="a5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zh-CN"/>
        </w:rPr>
      </w:pPr>
    </w:p>
    <w:tbl>
      <w:tblPr>
        <w:tblW w:w="9858" w:type="dxa"/>
        <w:tblInd w:w="-37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14"/>
        <w:gridCol w:w="1582"/>
        <w:gridCol w:w="1322"/>
        <w:gridCol w:w="859"/>
        <w:gridCol w:w="710"/>
        <w:gridCol w:w="1153"/>
        <w:gridCol w:w="1153"/>
        <w:gridCol w:w="1323"/>
        <w:gridCol w:w="1342"/>
      </w:tblGrid>
      <w:tr w:rsidR="003D791C" w:rsidRPr="006A692C" w:rsidTr="00CF49E1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№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/</w:t>
            </w:r>
            <w:proofErr w:type="spellStart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Наименование 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мероприятия 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Ответственный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исполнитель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Сроки 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Финансовая оценка*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на____ го</w:t>
            </w:r>
            <w:proofErr w:type="gramStart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д(</w:t>
            </w:r>
            <w:proofErr w:type="spellStart"/>
            <w:proofErr w:type="gramEnd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тысрублей</w:t>
            </w:r>
            <w:proofErr w:type="spellEnd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)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Полученный 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финансовый эффект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за_____го</w:t>
            </w:r>
            <w:proofErr w:type="gramStart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д</w:t>
            </w:r>
            <w:proofErr w:type="spellEnd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(</w:t>
            </w:r>
            <w:proofErr w:type="spellStart"/>
            <w:proofErr w:type="gramEnd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тысрублей</w:t>
            </w:r>
            <w:proofErr w:type="spellEnd"/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Полученный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Примечание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3D791C" w:rsidRPr="006A692C" w:rsidTr="00CF49E1">
        <w:trPr>
          <w:cantSplit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план </w:t>
            </w:r>
          </w:p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факт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3D791C" w:rsidRPr="006A692C" w:rsidTr="00CF49E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C" w:rsidRPr="006A692C" w:rsidRDefault="003D791C" w:rsidP="006A692C">
            <w:pPr>
              <w:pStyle w:val="a5"/>
              <w:ind w:hanging="6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A6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9 </w:t>
            </w:r>
          </w:p>
        </w:tc>
      </w:tr>
      <w:tr w:rsidR="003D791C" w:rsidRPr="006A692C" w:rsidTr="00CF49E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C" w:rsidRPr="006A692C" w:rsidRDefault="003D791C" w:rsidP="006A692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3D791C" w:rsidRPr="006A692C" w:rsidRDefault="003D791C" w:rsidP="006A692C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791C" w:rsidRPr="006A692C" w:rsidRDefault="003D791C" w:rsidP="006A692C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A692C">
        <w:rPr>
          <w:rFonts w:ascii="Times New Roman" w:hAnsi="Times New Roman"/>
          <w:b/>
          <w:i/>
          <w:sz w:val="24"/>
          <w:szCs w:val="24"/>
          <w:lang w:eastAsia="zh-CN"/>
        </w:rPr>
        <w:t>Заполняется в соответствии с приложением 1 к настоящему постановлению.</w:t>
      </w:r>
    </w:p>
    <w:p w:rsidR="003D791C" w:rsidRPr="006A692C" w:rsidRDefault="003D791C" w:rsidP="006A692C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A692C">
        <w:rPr>
          <w:rFonts w:ascii="Times New Roman" w:hAnsi="Times New Roman"/>
          <w:b/>
          <w:i/>
          <w:sz w:val="24"/>
          <w:szCs w:val="24"/>
          <w:lang w:eastAsia="zh-CN"/>
        </w:rPr>
        <w:t>Заполняется в случае отсутствия в приложении 1 к настоящему постановлению заполненных граф 5–7 «Финансовая оценка».</w:t>
      </w:r>
    </w:p>
    <w:p w:rsidR="003D791C" w:rsidRPr="006A692C" w:rsidRDefault="003D791C" w:rsidP="006A692C">
      <w:pPr>
        <w:pStyle w:val="a5"/>
        <w:jc w:val="both"/>
        <w:rPr>
          <w:rFonts w:ascii="Arial" w:hAnsi="Arial" w:cs="Arial"/>
          <w:b/>
          <w:i/>
          <w:sz w:val="24"/>
          <w:szCs w:val="24"/>
          <w:lang w:eastAsia="zh-CN"/>
        </w:rPr>
      </w:pPr>
      <w:r w:rsidRPr="006A692C">
        <w:rPr>
          <w:rFonts w:ascii="Times New Roman" w:hAnsi="Times New Roman"/>
          <w:b/>
          <w:i/>
          <w:sz w:val="24"/>
          <w:szCs w:val="24"/>
          <w:lang w:eastAsia="zh-CN"/>
        </w:rPr>
        <w:t>Заполняется в случае неисполнения плановых значений финансовой оценки за отчетный год или невыполнения</w:t>
      </w:r>
      <w:r w:rsidRPr="006A692C">
        <w:rPr>
          <w:rFonts w:ascii="Arial" w:hAnsi="Arial" w:cs="Arial"/>
          <w:b/>
          <w:i/>
          <w:sz w:val="24"/>
          <w:szCs w:val="24"/>
          <w:lang w:eastAsia="zh-CN"/>
        </w:rPr>
        <w:t xml:space="preserve"> мероприятия.</w:t>
      </w:r>
    </w:p>
    <w:sectPr w:rsidR="003D791C" w:rsidRPr="006A692C" w:rsidSect="00E2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1D2"/>
    <w:rsid w:val="00001B1B"/>
    <w:rsid w:val="00011670"/>
    <w:rsid w:val="000240C0"/>
    <w:rsid w:val="00041356"/>
    <w:rsid w:val="00055B14"/>
    <w:rsid w:val="00063295"/>
    <w:rsid w:val="001171F2"/>
    <w:rsid w:val="00164822"/>
    <w:rsid w:val="001778B7"/>
    <w:rsid w:val="001A68D6"/>
    <w:rsid w:val="001B092F"/>
    <w:rsid w:val="00282EE9"/>
    <w:rsid w:val="002936E1"/>
    <w:rsid w:val="00381DB4"/>
    <w:rsid w:val="0039474B"/>
    <w:rsid w:val="003D791C"/>
    <w:rsid w:val="003F2E38"/>
    <w:rsid w:val="00520618"/>
    <w:rsid w:val="0053239E"/>
    <w:rsid w:val="00540743"/>
    <w:rsid w:val="005E5D67"/>
    <w:rsid w:val="00642B73"/>
    <w:rsid w:val="00693812"/>
    <w:rsid w:val="006A25F5"/>
    <w:rsid w:val="006A692C"/>
    <w:rsid w:val="006C55AD"/>
    <w:rsid w:val="006C7618"/>
    <w:rsid w:val="006F3559"/>
    <w:rsid w:val="00706266"/>
    <w:rsid w:val="007B44D8"/>
    <w:rsid w:val="007C532C"/>
    <w:rsid w:val="007D76D8"/>
    <w:rsid w:val="00806F49"/>
    <w:rsid w:val="008428E1"/>
    <w:rsid w:val="008B3716"/>
    <w:rsid w:val="00912C44"/>
    <w:rsid w:val="009C683B"/>
    <w:rsid w:val="00A376D5"/>
    <w:rsid w:val="00B71823"/>
    <w:rsid w:val="00BD1408"/>
    <w:rsid w:val="00C511E7"/>
    <w:rsid w:val="00CF49E1"/>
    <w:rsid w:val="00D34358"/>
    <w:rsid w:val="00D411E0"/>
    <w:rsid w:val="00DF6BA2"/>
    <w:rsid w:val="00E26E3A"/>
    <w:rsid w:val="00F1109B"/>
    <w:rsid w:val="00F300F3"/>
    <w:rsid w:val="00F421D2"/>
    <w:rsid w:val="00FC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00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40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0F3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0F3"/>
    <w:rPr>
      <w:rFonts w:eastAsia="Times New Roman"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00F3"/>
    <w:rPr>
      <w:rFonts w:eastAsia="Times New Roman"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01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16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9E1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F300F3"/>
    <w:rPr>
      <w:rFonts w:ascii="Times New Roman" w:hAnsi="Times New Roman" w:cs="Times New Roman"/>
      <w:color w:val="0000FF"/>
      <w:u w:val="single"/>
    </w:rPr>
  </w:style>
  <w:style w:type="character" w:customStyle="1" w:styleId="BodyText3Char">
    <w:name w:val="Body Text 3 Char"/>
    <w:uiPriority w:val="99"/>
    <w:semiHidden/>
    <w:locked/>
    <w:rsid w:val="00F300F3"/>
    <w:rPr>
      <w:rFonts w:ascii="Calibri" w:hAnsi="Calibri" w:cs="Times New Roman"/>
      <w:b/>
      <w:sz w:val="24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F300F3"/>
    <w:pPr>
      <w:spacing w:after="0" w:line="240" w:lineRule="auto"/>
      <w:ind w:right="340"/>
      <w:jc w:val="center"/>
    </w:pPr>
    <w:rPr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A25F5"/>
    <w:rPr>
      <w:rFonts w:cs="Times New Roman"/>
      <w:sz w:val="16"/>
      <w:szCs w:val="16"/>
      <w:lang w:eastAsia="en-US"/>
    </w:rPr>
  </w:style>
  <w:style w:type="table" w:styleId="a7">
    <w:name w:val="Table Grid"/>
    <w:basedOn w:val="a1"/>
    <w:uiPriority w:val="99"/>
    <w:locked/>
    <w:rsid w:val="0006329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240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10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NEWGW</dc:creator>
  <cp:keywords/>
  <dc:description/>
  <cp:lastModifiedBy>User</cp:lastModifiedBy>
  <cp:revision>19</cp:revision>
  <cp:lastPrinted>2018-02-25T05:01:00Z</cp:lastPrinted>
  <dcterms:created xsi:type="dcterms:W3CDTF">2018-02-08T08:13:00Z</dcterms:created>
  <dcterms:modified xsi:type="dcterms:W3CDTF">2019-03-29T02:32:00Z</dcterms:modified>
</cp:coreProperties>
</file>